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6F" w:rsidRDefault="002D7A6F" w:rsidP="003B2368"/>
    <w:p w:rsidR="002D7A6F" w:rsidRDefault="002D7A6F" w:rsidP="003B2368"/>
    <w:p w:rsidR="002D7A6F" w:rsidRPr="001D58A8" w:rsidRDefault="002D7A6F" w:rsidP="003B2368">
      <w:pPr>
        <w:rPr>
          <w:sz w:val="32"/>
          <w:szCs w:val="32"/>
        </w:rPr>
      </w:pPr>
      <w:r>
        <w:rPr>
          <w:sz w:val="32"/>
          <w:szCs w:val="32"/>
        </w:rPr>
        <w:t xml:space="preserve">Society </w:t>
      </w:r>
      <w:r w:rsidRPr="001D58A8">
        <w:rPr>
          <w:sz w:val="32"/>
          <w:szCs w:val="32"/>
        </w:rPr>
        <w:t>Meeting</w:t>
      </w:r>
    </w:p>
    <w:p w:rsidR="002D7A6F" w:rsidRPr="001D58A8" w:rsidRDefault="002D7A6F" w:rsidP="003B2368">
      <w:pPr>
        <w:rPr>
          <w:sz w:val="32"/>
          <w:szCs w:val="32"/>
        </w:rPr>
      </w:pPr>
      <w:r>
        <w:rPr>
          <w:sz w:val="32"/>
          <w:szCs w:val="32"/>
        </w:rPr>
        <w:t>November 13</w:t>
      </w:r>
      <w:r w:rsidRPr="001D58A8">
        <w:rPr>
          <w:sz w:val="32"/>
          <w:szCs w:val="32"/>
        </w:rPr>
        <w:t>, 2011 @ 6:00PM</w:t>
      </w:r>
    </w:p>
    <w:p w:rsidR="002D7A6F" w:rsidRPr="001D58A8" w:rsidRDefault="002D7A6F" w:rsidP="003B2368">
      <w:pPr>
        <w:rPr>
          <w:sz w:val="32"/>
          <w:szCs w:val="32"/>
        </w:rPr>
      </w:pPr>
    </w:p>
    <w:p w:rsidR="002D7A6F" w:rsidRPr="001D58A8" w:rsidRDefault="002D7A6F" w:rsidP="003B2368">
      <w:pPr>
        <w:rPr>
          <w:sz w:val="32"/>
          <w:szCs w:val="32"/>
        </w:rPr>
      </w:pPr>
      <w:r w:rsidRPr="001D58A8">
        <w:rPr>
          <w:sz w:val="32"/>
          <w:szCs w:val="32"/>
        </w:rPr>
        <w:t>AGENDA</w:t>
      </w:r>
      <w:r>
        <w:rPr>
          <w:sz w:val="32"/>
          <w:szCs w:val="32"/>
        </w:rPr>
        <w:t xml:space="preserve"> ITEMS</w:t>
      </w:r>
    </w:p>
    <w:p w:rsidR="002D7A6F" w:rsidRDefault="002D7A6F" w:rsidP="003B2368">
      <w:pPr>
        <w:rPr>
          <w:sz w:val="32"/>
          <w:szCs w:val="32"/>
        </w:rPr>
      </w:pPr>
    </w:p>
    <w:p w:rsidR="002D7A6F" w:rsidRDefault="002D7A6F" w:rsidP="006E3C5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D7A6F" w:rsidRDefault="002D7A6F" w:rsidP="006E3C5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Re-cap: 11/10/11 Open Forum Dinner</w:t>
      </w:r>
    </w:p>
    <w:p w:rsidR="002D7A6F" w:rsidRDefault="002D7A6F" w:rsidP="006E3C5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December Dinner Meeting</w:t>
      </w:r>
    </w:p>
    <w:p w:rsidR="002D7A6F" w:rsidRDefault="002D7A6F" w:rsidP="006E3C5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January Speaker Meeting</w:t>
      </w:r>
    </w:p>
    <w:p w:rsidR="002D7A6F" w:rsidRPr="00B36747" w:rsidRDefault="002D7A6F" w:rsidP="00B367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MPhS Scholarship Awards</w:t>
      </w:r>
    </w:p>
    <w:p w:rsidR="002D7A6F" w:rsidRPr="00C56D9B" w:rsidRDefault="002D7A6F" w:rsidP="00C56D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Golf tournament status</w:t>
      </w:r>
    </w:p>
    <w:p w:rsidR="002D7A6F" w:rsidRDefault="002D7A6F" w:rsidP="00C56D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Brown bag events/community outreach suggestions</w:t>
      </w:r>
    </w:p>
    <w:sectPr w:rsidR="002D7A6F" w:rsidSect="001243E5">
      <w:headerReference w:type="first" r:id="rId7"/>
      <w:footerReference w:type="first" r:id="rId8"/>
      <w:pgSz w:w="12240" w:h="15840" w:code="1"/>
      <w:pgMar w:top="2160" w:right="1440" w:bottom="1800" w:left="1440" w:header="907" w:footer="15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6F" w:rsidRDefault="002D7A6F">
      <w:r>
        <w:separator/>
      </w:r>
    </w:p>
  </w:endnote>
  <w:endnote w:type="continuationSeparator" w:id="0">
    <w:p w:rsidR="002D7A6F" w:rsidRDefault="002D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6F" w:rsidRDefault="002D7A6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1" type="#_x0000_t75" alt="~MyBitmap" style="position:absolute;margin-left:9pt;margin-top:9.1pt;width:117.8pt;height:43.85pt;z-index:251661824;visibility:visible">
          <v:imagedata r:id="rId1" o:title=""/>
        </v:shape>
      </w:pict>
    </w:r>
    <w:r>
      <w:rPr>
        <w:noProof/>
      </w:rPr>
      <w:pict>
        <v:rect id="_x0000_s2052" style="position:absolute;margin-left:1in;margin-top:702pt;width:468pt;height:1in;z-index:-251659776;mso-position-horizontal-relative:page;mso-position-vertical-relative:page" fillcolor="#dadfd7" stroked="f">
          <v:fill color2="fill lighten(0)" rotate="t" method="linear sigma" type="gradien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pt;margin-top:702pt;width:225pt;height:63pt;z-index:251660800;mso-position-horizontal-relative:page;mso-position-vertical-relative:page" filled="f" stroked="f">
          <v:textbox style="mso-next-textbox:#_x0000_s2053">
            <w:txbxContent>
              <w:p w:rsidR="002D7A6F" w:rsidRDefault="002D7A6F" w:rsidP="00090020">
                <w:pPr>
                  <w:rPr>
                    <w:rStyle w:val="Heading3Char"/>
                    <w:sz w:val="14"/>
                  </w:rPr>
                </w:pPr>
              </w:p>
              <w:p w:rsidR="002D7A6F" w:rsidRDefault="002D7A6F" w:rsidP="00090020">
                <w:pPr>
                  <w:rPr>
                    <w:rStyle w:val="Heading3Char"/>
                    <w:sz w:val="14"/>
                  </w:rPr>
                </w:pPr>
              </w:p>
              <w:p w:rsidR="002D7A6F" w:rsidRPr="00090020" w:rsidRDefault="002D7A6F" w:rsidP="00090020">
                <w:pPr>
                  <w:rPr>
                    <w:rFonts w:ascii="Tahoma" w:hAnsi="Tahoma"/>
                  </w:rPr>
                </w:pPr>
                <w:r w:rsidRPr="00090020">
                  <w:rPr>
                    <w:rFonts w:ascii="Tahoma" w:hAnsi="Tahoma" w:cs="Tahoma"/>
                  </w:rPr>
                  <w:t>WEB</w:t>
                </w:r>
                <w:r w:rsidRPr="00090020">
                  <w:rPr>
                    <w:rFonts w:ascii="Tahoma" w:hAnsi="Tahoma"/>
                  </w:rPr>
                  <w:tab/>
                </w:r>
                <w:hyperlink r:id="rId2" w:history="1">
                  <w:r w:rsidRPr="00090020">
                    <w:rPr>
                      <w:rStyle w:val="Hyperlink"/>
                      <w:rFonts w:ascii="Tahoma" w:hAnsi="Tahoma"/>
                    </w:rPr>
                    <w:t>www.mdpharmsociety.org</w:t>
                  </w:r>
                </w:hyperlink>
              </w:p>
              <w:p w:rsidR="002D7A6F" w:rsidRPr="00090020" w:rsidRDefault="002D7A6F" w:rsidP="00090020">
                <w:pPr>
                  <w:rPr>
                    <w:rFonts w:ascii="Tahoma" w:hAnsi="Tahoma"/>
                  </w:rPr>
                </w:pPr>
                <w:r w:rsidRPr="00090020">
                  <w:rPr>
                    <w:rFonts w:ascii="Tahoma" w:hAnsi="Tahoma"/>
                  </w:rPr>
                  <w:t>E</w:t>
                </w:r>
                <w:r>
                  <w:rPr>
                    <w:rFonts w:ascii="Tahoma" w:hAnsi="Tahoma"/>
                  </w:rPr>
                  <w:t xml:space="preserve">MAIL </w:t>
                </w:r>
                <w:r w:rsidRPr="00090020">
                  <w:rPr>
                    <w:rFonts w:ascii="Tahoma" w:hAnsi="Tahoma"/>
                  </w:rPr>
                  <w:t>mdpharmsociety@yahoo.com</w:t>
                </w:r>
              </w:p>
              <w:p w:rsidR="002D7A6F" w:rsidRPr="00090020" w:rsidRDefault="002D7A6F" w:rsidP="00090020">
                <w:pPr>
                  <w:rPr>
                    <w:rFonts w:ascii="Tahoma" w:hAnsi="Tahoma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4" style="position:absolute;z-index:251659776;mso-position-horizontal-relative:page;mso-position-vertical-relative:page" from="315pt,702pt" to="315pt,774pt" strokecolor="#030" strokeweight=".5pt">
          <w10:wrap anchorx="page" anchory="page"/>
        </v:line>
      </w:pict>
    </w:r>
    <w:r>
      <w:rPr>
        <w:noProof/>
      </w:rPr>
      <w:pict>
        <v:line id="_x0000_s2055" style="position:absolute;z-index:251658752;mso-position-horizontal-relative:page;mso-position-vertical-relative:page" from="207pt,702pt" to="207pt,774pt" strokecolor="#030" strokeweight=".5pt">
          <w10:wrap anchorx="page" anchory="page"/>
        </v:line>
      </w:pict>
    </w:r>
    <w:r>
      <w:rPr>
        <w:noProof/>
      </w:rPr>
      <w:pict>
        <v:shape id="_x0000_s2056" type="#_x0000_t202" style="position:absolute;margin-left:207pt;margin-top:711pt;width:108pt;height:65.15pt;z-index:251657728;mso-position-horizontal-relative:page;mso-position-vertical-relative:page" filled="f" stroked="f">
          <v:textbox style="mso-next-textbox:#_x0000_s2056;mso-fit-shape-to-text:t">
            <w:txbxContent>
              <w:p w:rsidR="002D7A6F" w:rsidRPr="00090020" w:rsidRDefault="002D7A6F" w:rsidP="00090020">
                <w:pPr>
                  <w:rPr>
                    <w:rFonts w:ascii="Tahoma" w:hAnsi="Tahoma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smartTag w:uri="urn:schemas-microsoft-com:office:smarttags" w:element="address">
                      <w:smartTag w:uri="urn:schemas-microsoft-com:office:smarttags" w:element="Street">
                        <w:r w:rsidRPr="00090020">
                          <w:rPr>
                            <w:rFonts w:ascii="Tahoma" w:hAnsi="Tahoma"/>
                          </w:rPr>
                          <w:t xml:space="preserve">P.O. </w:t>
                        </w:r>
                        <w:r>
                          <w:rPr>
                            <w:rFonts w:ascii="Tahoma" w:hAnsi="Tahoma"/>
                          </w:rPr>
                          <w:t>Box</w:t>
                        </w:r>
                      </w:smartTag>
                    </w:smartTag>
                    <w:r>
                      <w:rPr>
                        <w:rFonts w:ascii="Tahoma" w:hAnsi="Tahoma"/>
                      </w:rPr>
                      <w:t xml:space="preserve"> </w:t>
                    </w:r>
                    <w:r w:rsidRPr="00090020">
                      <w:rPr>
                        <w:rFonts w:ascii="Tahoma" w:hAnsi="Tahoma"/>
                      </w:rPr>
                      <w:t>1182</w:t>
                    </w:r>
                  </w:smartTag>
                </w:smartTag>
              </w:p>
              <w:p w:rsidR="002D7A6F" w:rsidRPr="00090020" w:rsidRDefault="002D7A6F" w:rsidP="00090020">
                <w:pPr>
                  <w:rPr>
                    <w:rFonts w:ascii="Tahoma" w:hAnsi="Tahoma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090020">
                      <w:rPr>
                        <w:rFonts w:ascii="Tahoma" w:hAnsi="Tahoma"/>
                      </w:rPr>
                      <w:t>Owings Mills</w:t>
                    </w:r>
                  </w:smartTag>
                  <w:r w:rsidRPr="00090020">
                    <w:rPr>
                      <w:rFonts w:ascii="Tahoma" w:hAnsi="Tahoma"/>
                    </w:rPr>
                    <w:t xml:space="preserve">, </w:t>
                  </w:r>
                  <w:smartTag w:uri="urn:schemas-microsoft-com:office:smarttags" w:element="PostalCode">
                    <w:smartTag w:uri="urn:schemas-microsoft-com:office:smarttags" w:element="State">
                      <w:r w:rsidRPr="00090020">
                        <w:rPr>
                          <w:rFonts w:ascii="Tahoma" w:hAnsi="Tahoma"/>
                        </w:rPr>
                        <w:t>MD</w:t>
                      </w:r>
                    </w:smartTag>
                  </w:smartTag>
                  <w:r w:rsidRPr="00090020">
                    <w:rPr>
                      <w:rFonts w:ascii="Tahoma" w:hAnsi="Tahoma"/>
                    </w:rPr>
                    <w:t xml:space="preserve"> </w:t>
                  </w:r>
                  <w:smartTag w:uri="urn:schemas-microsoft-com:office:smarttags" w:element="place">
                    <w:r w:rsidRPr="00090020">
                      <w:rPr>
                        <w:rFonts w:ascii="Tahoma" w:hAnsi="Tahoma"/>
                      </w:rPr>
                      <w:t>21117</w:t>
                    </w:r>
                  </w:smartTag>
                </w:smartTag>
              </w:p>
            </w:txbxContent>
          </v:textbox>
          <w10:wrap anchorx="page" anchory="page"/>
        </v:shape>
      </w:pict>
    </w:r>
    <w:r>
      <w:rPr>
        <w:noProof/>
      </w:rPr>
      <w:pict>
        <v:line id="_x0000_s2057" style="position:absolute;z-index:251655680;mso-position-horizontal-relative:page;mso-position-vertical-relative:page" from="1in,774pt" to="540pt,774pt" strokecolor="#030" strokeweight="3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6F" w:rsidRDefault="002D7A6F">
      <w:r>
        <w:separator/>
      </w:r>
    </w:p>
  </w:footnote>
  <w:footnote w:type="continuationSeparator" w:id="0">
    <w:p w:rsidR="002D7A6F" w:rsidRDefault="002D7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6F" w:rsidRDefault="002D7A6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8.65pt;width:450pt;height:45pt;z-index:251654656" filled="f" stroked="f">
          <v:fill opacity="0"/>
          <v:textbox style="mso-next-textbox:#_x0000_s2049">
            <w:txbxContent>
              <w:p w:rsidR="002D7A6F" w:rsidRPr="000650C2" w:rsidRDefault="002D7A6F" w:rsidP="008908C0">
                <w:pPr>
                  <w:jc w:val="center"/>
                  <w:rPr>
                    <w:rFonts w:ascii="Tahoma" w:hAnsi="Tahoma" w:cs="Tahoma"/>
                    <w:b/>
                    <w:smallCaps/>
                    <w:sz w:val="44"/>
                    <w:szCs w:val="44"/>
                  </w:rPr>
                </w:pPr>
                <w:r w:rsidRPr="000650C2">
                  <w:rPr>
                    <w:rFonts w:cs="Tahoma"/>
                    <w:b/>
                    <w:smallCaps/>
                    <w:szCs w:val="44"/>
                  </w:rPr>
                  <w:t>Maryland Pharmaceutical Society, Inc.</w:t>
                </w:r>
              </w:p>
            </w:txbxContent>
          </v:textbox>
        </v:shape>
      </w:pict>
    </w:r>
    <w:r>
      <w:rPr>
        <w:noProof/>
      </w:rPr>
      <w:pict>
        <v:rect id="_x0000_s2050" style="position:absolute;margin-left:0;margin-top:47.5pt;width:468pt;height:78.4pt;z-index:-251662848;mso-position-horizontal:center;mso-position-horizontal-relative:page;mso-position-vertical-relative:page" fillcolor="#dadfd7" stroked="f">
          <v:fill color2="fill lighten(0)" rotate="t" method="linear sigma" focus="100%" type="gradien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4B1"/>
    <w:multiLevelType w:val="hybridMultilevel"/>
    <w:tmpl w:val="5D4C86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29"/>
    <w:rsid w:val="000650C2"/>
    <w:rsid w:val="00090020"/>
    <w:rsid w:val="000D52E2"/>
    <w:rsid w:val="001243E5"/>
    <w:rsid w:val="001942F8"/>
    <w:rsid w:val="001C0BAA"/>
    <w:rsid w:val="001D58A8"/>
    <w:rsid w:val="001E7A17"/>
    <w:rsid w:val="001E7F62"/>
    <w:rsid w:val="00213AAE"/>
    <w:rsid w:val="002B6322"/>
    <w:rsid w:val="002D7A6F"/>
    <w:rsid w:val="0030195D"/>
    <w:rsid w:val="00383757"/>
    <w:rsid w:val="00391D1E"/>
    <w:rsid w:val="003B0848"/>
    <w:rsid w:val="003B2368"/>
    <w:rsid w:val="003E244E"/>
    <w:rsid w:val="004127F1"/>
    <w:rsid w:val="004179FC"/>
    <w:rsid w:val="0045558E"/>
    <w:rsid w:val="00457272"/>
    <w:rsid w:val="00467B91"/>
    <w:rsid w:val="004711A0"/>
    <w:rsid w:val="004B3C17"/>
    <w:rsid w:val="004B53F7"/>
    <w:rsid w:val="005052C4"/>
    <w:rsid w:val="005665F0"/>
    <w:rsid w:val="006E3C5D"/>
    <w:rsid w:val="00726210"/>
    <w:rsid w:val="00805046"/>
    <w:rsid w:val="0084079A"/>
    <w:rsid w:val="00845A3E"/>
    <w:rsid w:val="00873418"/>
    <w:rsid w:val="008908C0"/>
    <w:rsid w:val="0089116E"/>
    <w:rsid w:val="008B39A3"/>
    <w:rsid w:val="008F1E29"/>
    <w:rsid w:val="00943A23"/>
    <w:rsid w:val="00955FED"/>
    <w:rsid w:val="009A6B9E"/>
    <w:rsid w:val="009E193E"/>
    <w:rsid w:val="009E5329"/>
    <w:rsid w:val="009F643C"/>
    <w:rsid w:val="00A53D1E"/>
    <w:rsid w:val="00A96BD3"/>
    <w:rsid w:val="00AF1DFB"/>
    <w:rsid w:val="00B36747"/>
    <w:rsid w:val="00B969A7"/>
    <w:rsid w:val="00BC01EF"/>
    <w:rsid w:val="00BD3676"/>
    <w:rsid w:val="00C56D9B"/>
    <w:rsid w:val="00C577F8"/>
    <w:rsid w:val="00C74C24"/>
    <w:rsid w:val="00CE66DA"/>
    <w:rsid w:val="00CF636A"/>
    <w:rsid w:val="00D956F0"/>
    <w:rsid w:val="00DB5E11"/>
    <w:rsid w:val="00DB5E62"/>
    <w:rsid w:val="00DC09EE"/>
    <w:rsid w:val="00E40C7E"/>
    <w:rsid w:val="00E40CE0"/>
    <w:rsid w:val="00E448F3"/>
    <w:rsid w:val="00EA2767"/>
    <w:rsid w:val="00F23ED0"/>
    <w:rsid w:val="00F64744"/>
    <w:rsid w:val="00F72C29"/>
    <w:rsid w:val="00F7726C"/>
    <w:rsid w:val="00F94E1F"/>
    <w:rsid w:val="00FC5D13"/>
    <w:rsid w:val="00FE305C"/>
    <w:rsid w:val="00FE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6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2368"/>
    <w:rPr>
      <w:rFonts w:ascii="Tahoma" w:hAnsi="Tahoma" w:cs="Times New Roman"/>
      <w:bCs/>
      <w:caps/>
      <w:color w:val="333333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179F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2D"/>
    <w:rPr>
      <w:sz w:val="0"/>
      <w:szCs w:val="0"/>
    </w:rPr>
  </w:style>
  <w:style w:type="character" w:styleId="Hyperlink">
    <w:name w:val="Hyperlink"/>
    <w:basedOn w:val="DefaultParagraphFont"/>
    <w:uiPriority w:val="99"/>
    <w:rsid w:val="008B39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50C2"/>
    <w:pPr>
      <w:tabs>
        <w:tab w:val="center" w:pos="4320"/>
        <w:tab w:val="right" w:pos="8640"/>
      </w:tabs>
    </w:pPr>
    <w:rPr>
      <w:rFonts w:ascii="Tahoma" w:hAnsi="Tahoma"/>
      <w:sz w:val="4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26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0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6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pharmsociety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4D.tmp\Business%20letterhead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stationery.dot</Template>
  <TotalTime>1</TotalTime>
  <Pages>1</Pages>
  <Words>39</Words>
  <Characters>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</dc:title>
  <dc:subject/>
  <dc:creator>Owner</dc:creator>
  <cp:keywords/>
  <dc:description/>
  <cp:lastModifiedBy>Sharonjit K Sagoo</cp:lastModifiedBy>
  <cp:revision>2</cp:revision>
  <cp:lastPrinted>2011-03-07T19:57:00Z</cp:lastPrinted>
  <dcterms:created xsi:type="dcterms:W3CDTF">2011-11-13T19:19:00Z</dcterms:created>
  <dcterms:modified xsi:type="dcterms:W3CDTF">2011-11-13T19:19:00Z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